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E84D7" w14:textId="0D379016" w:rsidR="00783485" w:rsidRPr="00783485" w:rsidRDefault="00783485" w:rsidP="00783485">
      <w:pPr>
        <w:spacing w:line="276" w:lineRule="auto"/>
        <w:contextualSpacing/>
        <w:jc w:val="right"/>
        <w:rPr>
          <w:rFonts w:ascii="Times New Roman" w:hAnsi="Times New Roman"/>
          <w:kern w:val="0"/>
          <w:sz w:val="24"/>
          <w14:ligatures w14:val="none"/>
        </w:rPr>
      </w:pPr>
      <w:bookmarkStart w:id="0" w:name="_Hlk139350212"/>
      <w:r w:rsidRPr="00783485">
        <w:rPr>
          <w:rFonts w:ascii="Times New Roman" w:eastAsia="Calibri" w:hAnsi="Times New Roman" w:cs="Times New Roman"/>
          <w:kern w:val="0"/>
          <w:sz w:val="24"/>
          <w:szCs w:val="24"/>
          <w:lang w:eastAsia="lt-LT"/>
          <w14:ligatures w14:val="none"/>
        </w:rPr>
        <w:t xml:space="preserve">Pirkimo sąlygų </w:t>
      </w:r>
      <w:r w:rsidR="00C3521C">
        <w:rPr>
          <w:rFonts w:ascii="Times New Roman" w:eastAsia="Calibri" w:hAnsi="Times New Roman" w:cs="Times New Roman"/>
          <w:kern w:val="0"/>
          <w:sz w:val="24"/>
          <w:szCs w:val="24"/>
          <w:lang w:eastAsia="lt-LT"/>
          <w14:ligatures w14:val="none"/>
        </w:rPr>
        <w:t>7</w:t>
      </w:r>
      <w:r w:rsidRPr="00783485">
        <w:rPr>
          <w:rFonts w:ascii="Times New Roman" w:eastAsia="Calibri" w:hAnsi="Times New Roman" w:cs="Times New Roman"/>
          <w:kern w:val="0"/>
          <w:sz w:val="24"/>
          <w:szCs w:val="24"/>
          <w:lang w:eastAsia="lt-LT"/>
          <w14:ligatures w14:val="none"/>
        </w:rPr>
        <w:t xml:space="preserve"> priedas „Tiekėjų kvalifikacijos reikalavimai“</w:t>
      </w:r>
      <w:bookmarkEnd w:id="0"/>
    </w:p>
    <w:p w14:paraId="6A9B1C32" w14:textId="77777777" w:rsidR="00783485" w:rsidRPr="00783485" w:rsidRDefault="00783485" w:rsidP="00783485">
      <w:pPr>
        <w:spacing w:after="0" w:line="240" w:lineRule="auto"/>
        <w:ind w:left="6480"/>
        <w:contextualSpacing/>
        <w:jc w:val="both"/>
        <w:rPr>
          <w:rFonts w:ascii="Times New Roman" w:hAnsi="Times New Roman"/>
          <w:kern w:val="0"/>
          <w:sz w:val="24"/>
          <w14:ligatures w14:val="none"/>
        </w:rPr>
      </w:pPr>
    </w:p>
    <w:p w14:paraId="5B95A02D" w14:textId="77777777" w:rsidR="00783485" w:rsidRPr="00783485" w:rsidRDefault="00783485" w:rsidP="00783485">
      <w:pPr>
        <w:widowControl w:val="0"/>
        <w:autoSpaceDE w:val="0"/>
        <w:autoSpaceDN w:val="0"/>
        <w:spacing w:before="90" w:after="0" w:line="240" w:lineRule="auto"/>
        <w:ind w:left="212" w:right="282" w:hanging="6"/>
        <w:jc w:val="center"/>
        <w:outlineLvl w:val="0"/>
        <w:rPr>
          <w:rFonts w:ascii="Times New Roman" w:eastAsia="Times New Roman" w:hAnsi="Times New Roman" w:cs="Times New Roman"/>
          <w:b/>
          <w:bCs/>
          <w:kern w:val="0"/>
          <w:sz w:val="24"/>
          <w:szCs w:val="24"/>
          <w14:ligatures w14:val="none"/>
        </w:rPr>
      </w:pPr>
      <w:r w:rsidRPr="00783485">
        <w:rPr>
          <w:rFonts w:ascii="Times New Roman" w:eastAsia="Times New Roman" w:hAnsi="Times New Roman" w:cs="Times New Roman"/>
          <w:b/>
          <w:bCs/>
          <w:kern w:val="0"/>
          <w:sz w:val="24"/>
          <w:szCs w:val="24"/>
          <w14:ligatures w14:val="none"/>
        </w:rPr>
        <w:t>TIEKĖJŲ KVALIFIKACIJOS REIKALAVIMAI IR REIKALAVIMAI LAIKYTIS</w:t>
      </w:r>
      <w:r w:rsidRPr="00783485">
        <w:rPr>
          <w:rFonts w:ascii="Times New Roman" w:eastAsia="Times New Roman" w:hAnsi="Times New Roman" w:cs="Times New Roman"/>
          <w:b/>
          <w:bCs/>
          <w:spacing w:val="1"/>
          <w:kern w:val="0"/>
          <w:sz w:val="24"/>
          <w:szCs w:val="24"/>
          <w14:ligatures w14:val="none"/>
        </w:rPr>
        <w:t xml:space="preserve"> </w:t>
      </w:r>
      <w:r w:rsidRPr="00783485">
        <w:rPr>
          <w:rFonts w:ascii="Times New Roman" w:eastAsia="Times New Roman" w:hAnsi="Times New Roman" w:cs="Times New Roman"/>
          <w:b/>
          <w:bCs/>
          <w:kern w:val="0"/>
          <w:sz w:val="24"/>
          <w:szCs w:val="24"/>
          <w14:ligatures w14:val="none"/>
        </w:rPr>
        <w:t>KOKYBĖS VADYBOS SISTEMOS IR (ARBA) APLINKOS APSAUGOS VADYBOS</w:t>
      </w:r>
      <w:r w:rsidRPr="00783485">
        <w:rPr>
          <w:rFonts w:ascii="Times New Roman" w:eastAsia="Times New Roman" w:hAnsi="Times New Roman" w:cs="Times New Roman"/>
          <w:b/>
          <w:bCs/>
          <w:spacing w:val="-57"/>
          <w:kern w:val="0"/>
          <w:sz w:val="24"/>
          <w:szCs w:val="24"/>
          <w14:ligatures w14:val="none"/>
        </w:rPr>
        <w:t xml:space="preserve"> </w:t>
      </w:r>
      <w:r w:rsidRPr="00783485">
        <w:rPr>
          <w:rFonts w:ascii="Times New Roman" w:eastAsia="Times New Roman" w:hAnsi="Times New Roman" w:cs="Times New Roman"/>
          <w:b/>
          <w:bCs/>
          <w:kern w:val="0"/>
          <w:sz w:val="24"/>
          <w:szCs w:val="24"/>
          <w14:ligatures w14:val="none"/>
        </w:rPr>
        <w:t>SISTEMOS</w:t>
      </w:r>
      <w:r w:rsidRPr="00783485">
        <w:rPr>
          <w:rFonts w:ascii="Times New Roman" w:eastAsia="Times New Roman" w:hAnsi="Times New Roman" w:cs="Times New Roman"/>
          <w:b/>
          <w:bCs/>
          <w:spacing w:val="-1"/>
          <w:kern w:val="0"/>
          <w:sz w:val="24"/>
          <w:szCs w:val="24"/>
          <w14:ligatures w14:val="none"/>
        </w:rPr>
        <w:t xml:space="preserve"> </w:t>
      </w:r>
      <w:r w:rsidRPr="00783485">
        <w:rPr>
          <w:rFonts w:ascii="Times New Roman" w:eastAsia="Times New Roman" w:hAnsi="Times New Roman" w:cs="Times New Roman"/>
          <w:b/>
          <w:bCs/>
          <w:kern w:val="0"/>
          <w:sz w:val="24"/>
          <w:szCs w:val="24"/>
          <w14:ligatures w14:val="none"/>
        </w:rPr>
        <w:t>STANDARTŲ</w:t>
      </w:r>
    </w:p>
    <w:p w14:paraId="162EBB69" w14:textId="77777777" w:rsidR="00783485" w:rsidRPr="00783485" w:rsidRDefault="00783485" w:rsidP="00783485">
      <w:pPr>
        <w:widowControl w:val="0"/>
        <w:autoSpaceDE w:val="0"/>
        <w:autoSpaceDN w:val="0"/>
        <w:spacing w:after="0" w:line="240" w:lineRule="auto"/>
        <w:rPr>
          <w:rFonts w:ascii="Times New Roman" w:eastAsia="Times New Roman" w:hAnsi="Times New Roman" w:cs="Times New Roman"/>
          <w:b/>
          <w:kern w:val="0"/>
          <w:sz w:val="24"/>
          <w:szCs w:val="24"/>
          <w14:ligatures w14:val="none"/>
        </w:rPr>
      </w:pPr>
    </w:p>
    <w:p w14:paraId="6BFCE0D5" w14:textId="7354B7CE" w:rsidR="006F7DC7" w:rsidRPr="006F7DC7" w:rsidRDefault="006F7DC7" w:rsidP="006F7DC7">
      <w:pPr>
        <w:autoSpaceDE w:val="0"/>
        <w:autoSpaceDN w:val="0"/>
        <w:adjustRightInd w:val="0"/>
        <w:spacing w:after="0" w:line="240" w:lineRule="auto"/>
        <w:ind w:firstLine="840"/>
        <w:jc w:val="center"/>
        <w:rPr>
          <w:rFonts w:ascii="Times New Roman" w:eastAsia="Times New Roman" w:hAnsi="Times New Roman" w:cs="Times New Roman"/>
          <w:b/>
          <w:kern w:val="0"/>
          <w:sz w:val="24"/>
          <w:szCs w:val="24"/>
          <w:lang w:eastAsia="lt-LT"/>
          <w14:ligatures w14:val="non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84"/>
        <w:gridCol w:w="4129"/>
        <w:gridCol w:w="4537"/>
      </w:tblGrid>
      <w:tr w:rsidR="006F7DC7" w:rsidRPr="006F7DC7" w14:paraId="2631E3AE" w14:textId="77777777">
        <w:trPr>
          <w:tblHeader/>
        </w:trPr>
        <w:tc>
          <w:tcPr>
            <w:tcW w:w="366"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F4A328E" w14:textId="77777777" w:rsidR="006F7DC7" w:rsidRPr="006F7DC7" w:rsidRDefault="006F7DC7" w:rsidP="006F7DC7">
            <w:pPr>
              <w:widowControl w:val="0"/>
              <w:spacing w:after="0" w:line="240" w:lineRule="auto"/>
              <w:jc w:val="center"/>
              <w:rPr>
                <w:rFonts w:ascii="Times New Roman" w:eastAsia="Times New Roman" w:hAnsi="Times New Roman" w:cs="Times New Roman"/>
                <w:b/>
                <w:bCs/>
                <w:kern w:val="0"/>
                <w:sz w:val="24"/>
                <w:szCs w:val="24"/>
                <w:lang w:eastAsia="lt-LT"/>
                <w14:ligatures w14:val="none"/>
              </w:rPr>
            </w:pPr>
            <w:r w:rsidRPr="006F7DC7">
              <w:rPr>
                <w:rFonts w:ascii="Times New Roman" w:eastAsia="Times New Roman" w:hAnsi="Times New Roman" w:cs="Times New Roman"/>
                <w:b/>
                <w:bCs/>
                <w:kern w:val="0"/>
                <w:sz w:val="24"/>
                <w:szCs w:val="24"/>
                <w:lang w:eastAsia="lt-LT"/>
                <w14:ligatures w14:val="none"/>
              </w:rPr>
              <w:t>Eil. Nr.</w:t>
            </w:r>
          </w:p>
        </w:tc>
        <w:tc>
          <w:tcPr>
            <w:tcW w:w="2208"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C825012" w14:textId="77777777" w:rsidR="006F7DC7" w:rsidRPr="006F7DC7" w:rsidRDefault="006F7DC7" w:rsidP="006F7DC7">
            <w:pPr>
              <w:widowControl w:val="0"/>
              <w:spacing w:after="0" w:line="240" w:lineRule="auto"/>
              <w:jc w:val="center"/>
              <w:rPr>
                <w:rFonts w:ascii="Times New Roman" w:eastAsia="Times New Roman" w:hAnsi="Times New Roman" w:cs="Times New Roman"/>
                <w:b/>
                <w:bCs/>
                <w:kern w:val="0"/>
                <w:sz w:val="24"/>
                <w:szCs w:val="24"/>
                <w:lang w:eastAsia="lt-LT"/>
                <w14:ligatures w14:val="none"/>
              </w:rPr>
            </w:pPr>
            <w:r w:rsidRPr="006F7DC7">
              <w:rPr>
                <w:rFonts w:ascii="Times New Roman" w:eastAsia="Times New Roman" w:hAnsi="Times New Roman" w:cs="Times New Roman"/>
                <w:b/>
                <w:bCs/>
                <w:kern w:val="0"/>
                <w:sz w:val="24"/>
                <w:szCs w:val="24"/>
                <w:lang w:eastAsia="lt-LT"/>
                <w14:ligatures w14:val="none"/>
              </w:rPr>
              <w:t>Kvalifikacijos reikalavimai</w:t>
            </w:r>
          </w:p>
        </w:tc>
        <w:tc>
          <w:tcPr>
            <w:tcW w:w="2426"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E469E40" w14:textId="77777777" w:rsidR="006F7DC7" w:rsidRPr="006F7DC7" w:rsidRDefault="006F7DC7" w:rsidP="006F7DC7">
            <w:pPr>
              <w:widowControl w:val="0"/>
              <w:spacing w:after="0" w:line="240" w:lineRule="auto"/>
              <w:jc w:val="center"/>
              <w:rPr>
                <w:rFonts w:ascii="Times New Roman" w:eastAsia="Times New Roman" w:hAnsi="Times New Roman" w:cs="Times New Roman"/>
                <w:b/>
                <w:bCs/>
                <w:kern w:val="0"/>
                <w:sz w:val="24"/>
                <w:szCs w:val="24"/>
                <w:lang w:eastAsia="lt-LT"/>
                <w14:ligatures w14:val="none"/>
              </w:rPr>
            </w:pPr>
            <w:r w:rsidRPr="006F7DC7">
              <w:rPr>
                <w:rFonts w:ascii="Times New Roman" w:eastAsia="Times New Roman" w:hAnsi="Times New Roman" w:cs="Times New Roman"/>
                <w:b/>
                <w:bCs/>
                <w:kern w:val="0"/>
                <w:sz w:val="24"/>
                <w:szCs w:val="24"/>
                <w:lang w:eastAsia="lt-LT"/>
                <w14:ligatures w14:val="none"/>
              </w:rPr>
              <w:t>Kvalifikacijos reikalavimus įrodantys dokumentai</w:t>
            </w:r>
          </w:p>
        </w:tc>
      </w:tr>
      <w:tr w:rsidR="006F7DC7" w:rsidRPr="006F7DC7" w14:paraId="066B165A" w14:textId="77777777">
        <w:tc>
          <w:tcPr>
            <w:tcW w:w="366" w:type="pct"/>
            <w:tcBorders>
              <w:top w:val="single" w:sz="4" w:space="0" w:color="000000"/>
              <w:left w:val="single" w:sz="4" w:space="0" w:color="000000"/>
              <w:bottom w:val="single" w:sz="4" w:space="0" w:color="000000"/>
              <w:right w:val="single" w:sz="4" w:space="0" w:color="000000"/>
            </w:tcBorders>
            <w:hideMark/>
          </w:tcPr>
          <w:p w14:paraId="62F84960" w14:textId="77777777" w:rsidR="006F7DC7" w:rsidRPr="006F7DC7" w:rsidRDefault="006F7DC7" w:rsidP="006F7DC7">
            <w:pPr>
              <w:suppressAutoHyphens/>
              <w:spacing w:after="120" w:line="240" w:lineRule="auto"/>
              <w:ind w:left="34"/>
              <w:contextualSpacing/>
              <w:jc w:val="center"/>
              <w:rPr>
                <w:rFonts w:ascii="Times New Roman" w:eastAsia="Times New Roman" w:hAnsi="Times New Roman" w:cs="Times New Roman"/>
                <w:kern w:val="0"/>
                <w:sz w:val="24"/>
                <w:szCs w:val="24"/>
                <w:lang w:eastAsia="ar-SA"/>
                <w14:ligatures w14:val="none"/>
              </w:rPr>
            </w:pPr>
            <w:bookmarkStart w:id="1" w:name="_Hlk196734758"/>
            <w:bookmarkStart w:id="2" w:name="_Hlk124487052"/>
            <w:r w:rsidRPr="006F7DC7">
              <w:rPr>
                <w:rFonts w:ascii="Times New Roman" w:eastAsia="Times New Roman" w:hAnsi="Times New Roman" w:cs="Times New Roman"/>
                <w:bCs/>
                <w:kern w:val="0"/>
                <w:sz w:val="24"/>
                <w:szCs w:val="24"/>
                <w:lang w:eastAsia="ar-SA"/>
                <w14:ligatures w14:val="none"/>
              </w:rPr>
              <w:t>1.</w:t>
            </w:r>
          </w:p>
        </w:tc>
        <w:tc>
          <w:tcPr>
            <w:tcW w:w="2208" w:type="pct"/>
            <w:tcBorders>
              <w:top w:val="single" w:sz="4" w:space="0" w:color="000000"/>
              <w:left w:val="single" w:sz="4" w:space="0" w:color="auto"/>
              <w:bottom w:val="single" w:sz="4" w:space="0" w:color="000000"/>
              <w:right w:val="single" w:sz="4" w:space="0" w:color="auto"/>
            </w:tcBorders>
            <w:hideMark/>
          </w:tcPr>
          <w:p w14:paraId="6A23C66F" w14:textId="6ABEF883" w:rsidR="006F7DC7" w:rsidRPr="006F7DC7" w:rsidRDefault="006F7DC7" w:rsidP="006F7DC7">
            <w:pPr>
              <w:spacing w:after="0" w:line="240" w:lineRule="auto"/>
              <w:jc w:val="both"/>
              <w:rPr>
                <w:rFonts w:ascii="Times New Roman" w:eastAsia="Times New Roman" w:hAnsi="Times New Roman" w:cs="Times New Roman"/>
                <w:i/>
                <w:iCs/>
                <w:kern w:val="0"/>
                <w:sz w:val="24"/>
                <w:szCs w:val="24"/>
                <w:lang w:eastAsia="lt-LT"/>
                <w14:ligatures w14:val="none"/>
              </w:rPr>
            </w:pPr>
            <w:r w:rsidRPr="006F7DC7">
              <w:rPr>
                <w:rFonts w:ascii="Times New Roman" w:eastAsia="Times New Roman" w:hAnsi="Times New Roman" w:cs="Times New Roman"/>
                <w:bCs/>
                <w:iCs/>
                <w:kern w:val="0"/>
                <w:sz w:val="24"/>
                <w:szCs w:val="24"/>
                <w14:ligatures w14:val="none"/>
              </w:rPr>
              <w:t xml:space="preserve">Tiekėjas, tiekėjų grupės partneriai kartu (kiekvienas partneris toje srityje, kurioje vykdys veiklą), subtiekėjai ar kiti ūkio subjektai, kurių pajėgumais remiasi tiekėjas (kiekvienas toje srityje, kurioje vykdys veiklą), turi teisę Lietuvos Respublikoje atlikti </w:t>
            </w:r>
            <w:r w:rsidRPr="001E7E06">
              <w:rPr>
                <w:rFonts w:ascii="Times New Roman" w:eastAsia="Times New Roman" w:hAnsi="Times New Roman" w:cs="Times New Roman"/>
                <w:b/>
                <w:iCs/>
                <w:kern w:val="0"/>
                <w:sz w:val="24"/>
                <w:szCs w:val="24"/>
                <w14:ligatures w14:val="none"/>
              </w:rPr>
              <w:t>ypatingojo statinio</w:t>
            </w:r>
            <w:r w:rsidRPr="006F7DC7">
              <w:rPr>
                <w:rFonts w:ascii="Times New Roman" w:eastAsia="Times New Roman" w:hAnsi="Times New Roman" w:cs="Times New Roman"/>
                <w:bCs/>
                <w:iCs/>
                <w:kern w:val="0"/>
                <w:sz w:val="24"/>
                <w:szCs w:val="24"/>
                <w14:ligatures w14:val="none"/>
              </w:rPr>
              <w:t xml:space="preserve"> statybos darbus, kai statinių kategorija: Statiniai –</w:t>
            </w:r>
            <w:r w:rsidR="003651E2">
              <w:rPr>
                <w:rFonts w:ascii="Times New Roman" w:eastAsia="Times New Roman" w:hAnsi="Times New Roman" w:cs="Times New Roman"/>
                <w:bCs/>
                <w:iCs/>
                <w:kern w:val="0"/>
                <w:sz w:val="24"/>
                <w:szCs w:val="24"/>
                <w14:ligatures w14:val="none"/>
              </w:rPr>
              <w:t xml:space="preserve"> gyvenamieji ir (arba)</w:t>
            </w:r>
            <w:r w:rsidRPr="006F7DC7">
              <w:rPr>
                <w:rFonts w:ascii="Times New Roman" w:eastAsia="Times New Roman" w:hAnsi="Times New Roman" w:cs="Times New Roman"/>
                <w:bCs/>
                <w:iCs/>
                <w:kern w:val="0"/>
                <w:sz w:val="24"/>
                <w:szCs w:val="24"/>
                <w14:ligatures w14:val="none"/>
              </w:rPr>
              <w:t xml:space="preserve"> negyvenamieji pastatai, (</w:t>
            </w:r>
            <w:r w:rsidR="00FE2C43">
              <w:rPr>
                <w:rFonts w:ascii="Times New Roman" w:eastAsia="Times New Roman" w:hAnsi="Times New Roman" w:cs="Times New Roman"/>
                <w:bCs/>
                <w:iCs/>
                <w:kern w:val="0"/>
                <w:sz w:val="24"/>
                <w:szCs w:val="24"/>
                <w14:ligatures w14:val="none"/>
              </w:rPr>
              <w:t xml:space="preserve">Darbų sritys: </w:t>
            </w:r>
            <w:r w:rsidR="0079582B" w:rsidRPr="00E25D16">
              <w:rPr>
                <w:rFonts w:ascii="Times New Roman" w:eastAsia="Times New Roman" w:hAnsi="Times New Roman" w:cs="Times New Roman"/>
                <w:sz w:val="24"/>
                <w:szCs w:val="24"/>
                <w:lang w:eastAsia="ar-SA"/>
              </w:rPr>
              <w:t>statinio šildymo, vėdinimo ir oro kondicionavimo inžinerinių sistemų įrengimas</w:t>
            </w:r>
            <w:r w:rsidRPr="006F7DC7">
              <w:rPr>
                <w:rFonts w:ascii="Times New Roman" w:eastAsia="Times New Roman" w:hAnsi="Times New Roman" w:cs="Times New Roman"/>
                <w:bCs/>
                <w:iCs/>
                <w:kern w:val="0"/>
                <w:sz w:val="24"/>
                <w:szCs w:val="24"/>
                <w14:ligatures w14:val="none"/>
              </w:rPr>
              <w:t>).</w:t>
            </w:r>
          </w:p>
        </w:tc>
        <w:tc>
          <w:tcPr>
            <w:tcW w:w="2426" w:type="pct"/>
            <w:tcBorders>
              <w:top w:val="single" w:sz="4" w:space="0" w:color="000000"/>
              <w:left w:val="single" w:sz="4" w:space="0" w:color="auto"/>
              <w:bottom w:val="single" w:sz="4" w:space="0" w:color="000000"/>
              <w:right w:val="single" w:sz="4" w:space="0" w:color="000000"/>
            </w:tcBorders>
          </w:tcPr>
          <w:p w14:paraId="79807300" w14:textId="77777777" w:rsidR="006F7DC7" w:rsidRPr="006F7DC7" w:rsidRDefault="006F7DC7" w:rsidP="006F7DC7">
            <w:pPr>
              <w:spacing w:after="0" w:line="240" w:lineRule="auto"/>
              <w:ind w:right="138"/>
              <w:jc w:val="both"/>
              <w:rPr>
                <w:rFonts w:ascii="Times New Roman" w:eastAsia="Times New Roman" w:hAnsi="Times New Roman" w:cs="Times New Roman"/>
                <w:bCs/>
                <w:iCs/>
                <w:kern w:val="0"/>
                <w:sz w:val="24"/>
                <w:szCs w:val="24"/>
                <w14:ligatures w14:val="none"/>
              </w:rPr>
            </w:pPr>
            <w:r w:rsidRPr="006F7DC7">
              <w:rPr>
                <w:rFonts w:ascii="Times New Roman" w:eastAsia="Times New Roman" w:hAnsi="Times New Roman" w:cs="Times New Roman"/>
                <w:bCs/>
                <w:iCs/>
                <w:kern w:val="0"/>
                <w:sz w:val="24"/>
                <w:szCs w:val="24"/>
                <w14:ligatures w14:val="none"/>
              </w:rPr>
              <w:t>Perkančioji organizacija naudodamasi VšĮ Statybos sektoriaus vystymo agentūros (http://www.ssva.lt) dokumentų registrais, patikrins atitiktį nustatytam reikalavimui.</w:t>
            </w:r>
          </w:p>
          <w:p w14:paraId="4FC8CFAB" w14:textId="75D911A6" w:rsidR="006F7DC7" w:rsidRPr="006F7DC7" w:rsidRDefault="005F735A" w:rsidP="006F7DC7">
            <w:pPr>
              <w:spacing w:after="0" w:line="240" w:lineRule="auto"/>
              <w:ind w:right="138"/>
              <w:jc w:val="both"/>
              <w:rPr>
                <w:rFonts w:ascii="Times New Roman" w:eastAsia="Times New Roman" w:hAnsi="Times New Roman" w:cs="Times New Roman"/>
                <w:bCs/>
                <w:i/>
                <w:kern w:val="0"/>
                <w:sz w:val="24"/>
                <w:szCs w:val="24"/>
                <w14:ligatures w14:val="none"/>
              </w:rPr>
            </w:pPr>
            <w:r>
              <w:rPr>
                <w:rFonts w:ascii="Times New Roman" w:eastAsia="Times New Roman" w:hAnsi="Times New Roman" w:cs="Times New Roman"/>
                <w:bCs/>
                <w:i/>
                <w:kern w:val="0"/>
                <w:sz w:val="24"/>
                <w:szCs w:val="24"/>
                <w14:ligatures w14:val="none"/>
              </w:rPr>
              <w:t>Tiekėjas taip pat gali p</w:t>
            </w:r>
            <w:r w:rsidR="006F7DC7" w:rsidRPr="006F7DC7">
              <w:rPr>
                <w:rFonts w:ascii="Times New Roman" w:eastAsia="Times New Roman" w:hAnsi="Times New Roman" w:cs="Times New Roman"/>
                <w:bCs/>
                <w:i/>
                <w:kern w:val="0"/>
                <w:sz w:val="24"/>
                <w:szCs w:val="24"/>
                <w14:ligatures w14:val="none"/>
              </w:rPr>
              <w:t>ateik</w:t>
            </w:r>
            <w:r>
              <w:rPr>
                <w:rFonts w:ascii="Times New Roman" w:eastAsia="Times New Roman" w:hAnsi="Times New Roman" w:cs="Times New Roman"/>
                <w:bCs/>
                <w:i/>
                <w:kern w:val="0"/>
                <w:sz w:val="24"/>
                <w:szCs w:val="24"/>
                <w14:ligatures w14:val="none"/>
              </w:rPr>
              <w:t>ti</w:t>
            </w:r>
            <w:r w:rsidR="006F7DC7" w:rsidRPr="006F7DC7">
              <w:rPr>
                <w:rFonts w:ascii="Times New Roman" w:eastAsia="Times New Roman" w:hAnsi="Times New Roman" w:cs="Times New Roman"/>
                <w:bCs/>
                <w:i/>
                <w:kern w:val="0"/>
                <w:sz w:val="24"/>
                <w:szCs w:val="24"/>
                <w14:ligatures w14:val="none"/>
              </w:rPr>
              <w:t xml:space="preserve"> dokumentų </w:t>
            </w:r>
            <w:r w:rsidRPr="006F7DC7">
              <w:rPr>
                <w:rFonts w:ascii="Times New Roman" w:eastAsia="Times New Roman" w:hAnsi="Times New Roman" w:cs="Times New Roman"/>
                <w:bCs/>
                <w:i/>
                <w:kern w:val="0"/>
                <w:sz w:val="24"/>
                <w:szCs w:val="24"/>
                <w14:ligatures w14:val="none"/>
              </w:rPr>
              <w:t>skaitmenin</w:t>
            </w:r>
            <w:r>
              <w:rPr>
                <w:rFonts w:ascii="Times New Roman" w:eastAsia="Times New Roman" w:hAnsi="Times New Roman" w:cs="Times New Roman"/>
                <w:bCs/>
                <w:i/>
                <w:kern w:val="0"/>
                <w:sz w:val="24"/>
                <w:szCs w:val="24"/>
                <w14:ligatures w14:val="none"/>
              </w:rPr>
              <w:t>es</w:t>
            </w:r>
            <w:r w:rsidRPr="006F7DC7">
              <w:rPr>
                <w:rFonts w:ascii="Times New Roman" w:eastAsia="Times New Roman" w:hAnsi="Times New Roman" w:cs="Times New Roman"/>
                <w:bCs/>
                <w:i/>
                <w:kern w:val="0"/>
                <w:sz w:val="24"/>
                <w:szCs w:val="24"/>
                <w14:ligatures w14:val="none"/>
              </w:rPr>
              <w:t xml:space="preserve"> kopij</w:t>
            </w:r>
            <w:r>
              <w:rPr>
                <w:rFonts w:ascii="Times New Roman" w:eastAsia="Times New Roman" w:hAnsi="Times New Roman" w:cs="Times New Roman"/>
                <w:bCs/>
                <w:i/>
                <w:kern w:val="0"/>
                <w:sz w:val="24"/>
                <w:szCs w:val="24"/>
                <w14:ligatures w14:val="none"/>
              </w:rPr>
              <w:t>a</w:t>
            </w:r>
            <w:r w:rsidRPr="006F7DC7">
              <w:rPr>
                <w:rFonts w:ascii="Times New Roman" w:eastAsia="Times New Roman" w:hAnsi="Times New Roman" w:cs="Times New Roman"/>
                <w:bCs/>
                <w:i/>
                <w:kern w:val="0"/>
                <w:sz w:val="24"/>
                <w:szCs w:val="24"/>
                <w14:ligatures w14:val="none"/>
              </w:rPr>
              <w:t>s</w:t>
            </w:r>
            <w:r w:rsidR="006F7DC7" w:rsidRPr="006F7DC7">
              <w:rPr>
                <w:rFonts w:ascii="Times New Roman" w:eastAsia="Times New Roman" w:hAnsi="Times New Roman" w:cs="Times New Roman"/>
                <w:bCs/>
                <w:i/>
                <w:kern w:val="0"/>
                <w:sz w:val="24"/>
                <w:szCs w:val="24"/>
                <w14:ligatures w14:val="none"/>
              </w:rPr>
              <w:t xml:space="preserve">. </w:t>
            </w:r>
          </w:p>
          <w:p w14:paraId="65D3B8F2" w14:textId="77777777" w:rsidR="006F7DC7" w:rsidRPr="006F7DC7" w:rsidRDefault="006F7DC7" w:rsidP="006F7DC7">
            <w:pPr>
              <w:spacing w:after="120" w:line="240" w:lineRule="auto"/>
              <w:jc w:val="both"/>
              <w:rPr>
                <w:rFonts w:ascii="Times New Roman" w:eastAsia="Times New Roman" w:hAnsi="Times New Roman" w:cs="Times New Roman"/>
                <w:bCs/>
                <w:kern w:val="0"/>
                <w:sz w:val="24"/>
                <w:szCs w:val="24"/>
                <w:u w:val="single"/>
                <w:lang w:eastAsia="lt-LT"/>
                <w14:ligatures w14:val="none"/>
              </w:rPr>
            </w:pPr>
          </w:p>
        </w:tc>
        <w:bookmarkEnd w:id="1"/>
      </w:tr>
      <w:tr w:rsidR="00765D31" w:rsidRPr="006F7DC7" w14:paraId="020EE68A" w14:textId="77777777" w:rsidTr="00893422">
        <w:tc>
          <w:tcPr>
            <w:tcW w:w="366" w:type="pct"/>
            <w:tcBorders>
              <w:top w:val="single" w:sz="4" w:space="0" w:color="000000"/>
              <w:left w:val="single" w:sz="4" w:space="0" w:color="000000"/>
              <w:bottom w:val="single" w:sz="4" w:space="0" w:color="000000"/>
              <w:right w:val="single" w:sz="4" w:space="0" w:color="000000"/>
            </w:tcBorders>
            <w:hideMark/>
          </w:tcPr>
          <w:p w14:paraId="78877C65" w14:textId="419CCA27" w:rsidR="00765D31" w:rsidRPr="006F7DC7" w:rsidRDefault="00765D31" w:rsidP="00893422">
            <w:pPr>
              <w:suppressAutoHyphens/>
              <w:spacing w:after="120" w:line="240" w:lineRule="auto"/>
              <w:ind w:left="34"/>
              <w:contextualSpacing/>
              <w:jc w:val="center"/>
              <w:rPr>
                <w:rFonts w:ascii="Times New Roman" w:eastAsia="Times New Roman" w:hAnsi="Times New Roman" w:cs="Times New Roman"/>
                <w:kern w:val="0"/>
                <w:sz w:val="24"/>
                <w:szCs w:val="24"/>
                <w:lang w:eastAsia="ar-SA"/>
                <w14:ligatures w14:val="none"/>
              </w:rPr>
            </w:pPr>
            <w:r>
              <w:rPr>
                <w:rFonts w:ascii="Times New Roman" w:eastAsia="Times New Roman" w:hAnsi="Times New Roman" w:cs="Times New Roman"/>
                <w:bCs/>
                <w:kern w:val="0"/>
                <w:sz w:val="24"/>
                <w:szCs w:val="24"/>
                <w:lang w:eastAsia="ar-SA"/>
                <w14:ligatures w14:val="none"/>
              </w:rPr>
              <w:t>2</w:t>
            </w:r>
            <w:r w:rsidRPr="006F7DC7">
              <w:rPr>
                <w:rFonts w:ascii="Times New Roman" w:eastAsia="Times New Roman" w:hAnsi="Times New Roman" w:cs="Times New Roman"/>
                <w:bCs/>
                <w:kern w:val="0"/>
                <w:sz w:val="24"/>
                <w:szCs w:val="24"/>
                <w:lang w:eastAsia="ar-SA"/>
                <w14:ligatures w14:val="none"/>
              </w:rPr>
              <w:t>.</w:t>
            </w:r>
          </w:p>
        </w:tc>
        <w:tc>
          <w:tcPr>
            <w:tcW w:w="2208" w:type="pct"/>
            <w:tcBorders>
              <w:top w:val="single" w:sz="4" w:space="0" w:color="000000"/>
              <w:left w:val="single" w:sz="4" w:space="0" w:color="auto"/>
              <w:bottom w:val="single" w:sz="4" w:space="0" w:color="000000"/>
              <w:right w:val="single" w:sz="4" w:space="0" w:color="auto"/>
            </w:tcBorders>
            <w:hideMark/>
          </w:tcPr>
          <w:p w14:paraId="00BC1FC3" w14:textId="5320BBB8" w:rsidR="00765D31" w:rsidRPr="006F7DC7" w:rsidRDefault="00765D31" w:rsidP="00893422">
            <w:pPr>
              <w:spacing w:after="0" w:line="240" w:lineRule="auto"/>
              <w:jc w:val="both"/>
              <w:rPr>
                <w:rFonts w:ascii="Times New Roman" w:eastAsia="Times New Roman" w:hAnsi="Times New Roman" w:cs="Times New Roman"/>
                <w:i/>
                <w:iCs/>
                <w:kern w:val="0"/>
                <w:sz w:val="24"/>
                <w:szCs w:val="24"/>
                <w:lang w:eastAsia="lt-LT"/>
                <w14:ligatures w14:val="none"/>
              </w:rPr>
            </w:pPr>
            <w:r w:rsidRPr="006F7DC7">
              <w:rPr>
                <w:rFonts w:ascii="Times New Roman" w:eastAsia="Times New Roman" w:hAnsi="Times New Roman" w:cs="Times New Roman"/>
                <w:bCs/>
                <w:iCs/>
                <w:kern w:val="0"/>
                <w:sz w:val="24"/>
                <w:szCs w:val="24"/>
                <w14:ligatures w14:val="none"/>
              </w:rPr>
              <w:t>Tiekėjas</w:t>
            </w:r>
            <w:r w:rsidR="00A532CA">
              <w:rPr>
                <w:rFonts w:ascii="Times New Roman" w:eastAsia="Times New Roman" w:hAnsi="Times New Roman" w:cs="Times New Roman"/>
                <w:bCs/>
                <w:iCs/>
                <w:kern w:val="0"/>
                <w:sz w:val="24"/>
                <w:szCs w:val="24"/>
                <w14:ligatures w14:val="none"/>
              </w:rPr>
              <w:t xml:space="preserve"> </w:t>
            </w:r>
            <w:r w:rsidR="00A532CA" w:rsidRPr="006F7DC7">
              <w:rPr>
                <w:rFonts w:ascii="Times New Roman" w:eastAsia="Times New Roman" w:hAnsi="Times New Roman" w:cs="Times New Roman"/>
                <w:bCs/>
                <w:iCs/>
                <w:kern w:val="0"/>
                <w:sz w:val="24"/>
                <w:szCs w:val="24"/>
                <w14:ligatures w14:val="none"/>
              </w:rPr>
              <w:t>turi turėti ne mažiau kaip 1 specialistą, turintį teisę</w:t>
            </w:r>
            <w:r w:rsidRPr="006F7DC7">
              <w:rPr>
                <w:rFonts w:ascii="Times New Roman" w:eastAsia="Times New Roman" w:hAnsi="Times New Roman" w:cs="Times New Roman"/>
                <w:bCs/>
                <w:iCs/>
                <w:kern w:val="0"/>
                <w:sz w:val="24"/>
                <w:szCs w:val="24"/>
                <w14:ligatures w14:val="none"/>
              </w:rPr>
              <w:t xml:space="preserve"> </w:t>
            </w:r>
            <w:r w:rsidR="002D232A">
              <w:rPr>
                <w:rFonts w:ascii="Times New Roman" w:eastAsia="Times New Roman" w:hAnsi="Times New Roman" w:cs="Times New Roman"/>
                <w:bCs/>
                <w:iCs/>
                <w:kern w:val="0"/>
                <w:sz w:val="24"/>
                <w:szCs w:val="24"/>
                <w14:ligatures w14:val="none"/>
              </w:rPr>
              <w:t xml:space="preserve">būti </w:t>
            </w:r>
            <w:r w:rsidRPr="001E7E06">
              <w:rPr>
                <w:rFonts w:ascii="Times New Roman" w:eastAsia="Times New Roman" w:hAnsi="Times New Roman" w:cs="Times New Roman"/>
                <w:b/>
                <w:iCs/>
                <w:kern w:val="0"/>
                <w:sz w:val="24"/>
                <w:szCs w:val="24"/>
                <w14:ligatures w14:val="none"/>
              </w:rPr>
              <w:t>ypatingojo statinio</w:t>
            </w:r>
            <w:r w:rsidRPr="006F7DC7">
              <w:rPr>
                <w:rFonts w:ascii="Times New Roman" w:eastAsia="Times New Roman" w:hAnsi="Times New Roman" w:cs="Times New Roman"/>
                <w:bCs/>
                <w:iCs/>
                <w:kern w:val="0"/>
                <w:sz w:val="24"/>
                <w:szCs w:val="24"/>
                <w14:ligatures w14:val="none"/>
              </w:rPr>
              <w:t xml:space="preserve"> </w:t>
            </w:r>
            <w:r w:rsidR="002D232A">
              <w:rPr>
                <w:rFonts w:ascii="Times New Roman" w:eastAsia="Times New Roman" w:hAnsi="Times New Roman" w:cs="Times New Roman"/>
                <w:bCs/>
                <w:iCs/>
                <w:kern w:val="0"/>
                <w:sz w:val="24"/>
                <w:szCs w:val="24"/>
                <w14:ligatures w14:val="none"/>
              </w:rPr>
              <w:t>projektuotoju</w:t>
            </w:r>
            <w:r w:rsidRPr="006F7DC7">
              <w:rPr>
                <w:rFonts w:ascii="Times New Roman" w:eastAsia="Times New Roman" w:hAnsi="Times New Roman" w:cs="Times New Roman"/>
                <w:bCs/>
                <w:iCs/>
                <w:kern w:val="0"/>
                <w:sz w:val="24"/>
                <w:szCs w:val="24"/>
                <w14:ligatures w14:val="none"/>
              </w:rPr>
              <w:t>, kai statinių kategorija: Statiniai –</w:t>
            </w:r>
            <w:r>
              <w:rPr>
                <w:rFonts w:ascii="Times New Roman" w:eastAsia="Times New Roman" w:hAnsi="Times New Roman" w:cs="Times New Roman"/>
                <w:bCs/>
                <w:iCs/>
                <w:kern w:val="0"/>
                <w:sz w:val="24"/>
                <w:szCs w:val="24"/>
                <w14:ligatures w14:val="none"/>
              </w:rPr>
              <w:t xml:space="preserve"> gyvenamieji ir (arba)</w:t>
            </w:r>
            <w:r w:rsidRPr="006F7DC7">
              <w:rPr>
                <w:rFonts w:ascii="Times New Roman" w:eastAsia="Times New Roman" w:hAnsi="Times New Roman" w:cs="Times New Roman"/>
                <w:bCs/>
                <w:iCs/>
                <w:kern w:val="0"/>
                <w:sz w:val="24"/>
                <w:szCs w:val="24"/>
                <w14:ligatures w14:val="none"/>
              </w:rPr>
              <w:t xml:space="preserve"> negyvenamieji pastatai (</w:t>
            </w:r>
            <w:r w:rsidR="00FE10CF">
              <w:rPr>
                <w:rFonts w:ascii="Times New Roman" w:eastAsia="Times New Roman" w:hAnsi="Times New Roman" w:cs="Times New Roman"/>
                <w:bCs/>
                <w:iCs/>
                <w:kern w:val="0"/>
                <w:sz w:val="24"/>
                <w:szCs w:val="24"/>
                <w14:ligatures w14:val="none"/>
              </w:rPr>
              <w:t>projektuojamų d</w:t>
            </w:r>
            <w:r>
              <w:rPr>
                <w:rFonts w:ascii="Times New Roman" w:eastAsia="Times New Roman" w:hAnsi="Times New Roman" w:cs="Times New Roman"/>
                <w:bCs/>
                <w:iCs/>
                <w:kern w:val="0"/>
                <w:sz w:val="24"/>
                <w:szCs w:val="24"/>
                <w14:ligatures w14:val="none"/>
              </w:rPr>
              <w:t>arbų srit</w:t>
            </w:r>
            <w:r w:rsidR="00FE10CF">
              <w:rPr>
                <w:rFonts w:ascii="Times New Roman" w:eastAsia="Times New Roman" w:hAnsi="Times New Roman" w:cs="Times New Roman"/>
                <w:bCs/>
                <w:iCs/>
                <w:kern w:val="0"/>
                <w:sz w:val="24"/>
                <w:szCs w:val="24"/>
                <w14:ligatures w14:val="none"/>
              </w:rPr>
              <w:t>is</w:t>
            </w:r>
            <w:r>
              <w:rPr>
                <w:rFonts w:ascii="Times New Roman" w:eastAsia="Times New Roman" w:hAnsi="Times New Roman" w:cs="Times New Roman"/>
                <w:bCs/>
                <w:iCs/>
                <w:kern w:val="0"/>
                <w:sz w:val="24"/>
                <w:szCs w:val="24"/>
                <w14:ligatures w14:val="none"/>
              </w:rPr>
              <w:t xml:space="preserve">: </w:t>
            </w:r>
            <w:r w:rsidRPr="00E25D16">
              <w:rPr>
                <w:rFonts w:ascii="Times New Roman" w:eastAsia="Times New Roman" w:hAnsi="Times New Roman" w:cs="Times New Roman"/>
                <w:sz w:val="24"/>
                <w:szCs w:val="24"/>
                <w:lang w:eastAsia="ar-SA"/>
              </w:rPr>
              <w:t>statinio šildymo, vėdinimo ir oro kondicionavimo inžinerinių sistemų įrengimas</w:t>
            </w:r>
            <w:r w:rsidRPr="006F7DC7">
              <w:rPr>
                <w:rFonts w:ascii="Times New Roman" w:eastAsia="Times New Roman" w:hAnsi="Times New Roman" w:cs="Times New Roman"/>
                <w:bCs/>
                <w:iCs/>
                <w:kern w:val="0"/>
                <w:sz w:val="24"/>
                <w:szCs w:val="24"/>
                <w14:ligatures w14:val="none"/>
              </w:rPr>
              <w:t>).</w:t>
            </w:r>
          </w:p>
        </w:tc>
        <w:tc>
          <w:tcPr>
            <w:tcW w:w="2426" w:type="pct"/>
            <w:tcBorders>
              <w:top w:val="single" w:sz="4" w:space="0" w:color="000000"/>
              <w:left w:val="single" w:sz="4" w:space="0" w:color="auto"/>
              <w:bottom w:val="single" w:sz="4" w:space="0" w:color="000000"/>
              <w:right w:val="single" w:sz="4" w:space="0" w:color="000000"/>
            </w:tcBorders>
          </w:tcPr>
          <w:p w14:paraId="4C1B3310" w14:textId="77777777" w:rsidR="00765D31" w:rsidRPr="006F7DC7" w:rsidRDefault="00765D31" w:rsidP="00893422">
            <w:pPr>
              <w:spacing w:after="0" w:line="240" w:lineRule="auto"/>
              <w:ind w:right="138"/>
              <w:jc w:val="both"/>
              <w:rPr>
                <w:rFonts w:ascii="Times New Roman" w:eastAsia="Times New Roman" w:hAnsi="Times New Roman" w:cs="Times New Roman"/>
                <w:bCs/>
                <w:iCs/>
                <w:kern w:val="0"/>
                <w:sz w:val="24"/>
                <w:szCs w:val="24"/>
                <w14:ligatures w14:val="none"/>
              </w:rPr>
            </w:pPr>
            <w:r w:rsidRPr="006F7DC7">
              <w:rPr>
                <w:rFonts w:ascii="Times New Roman" w:eastAsia="Times New Roman" w:hAnsi="Times New Roman" w:cs="Times New Roman"/>
                <w:bCs/>
                <w:iCs/>
                <w:kern w:val="0"/>
                <w:sz w:val="24"/>
                <w:szCs w:val="24"/>
                <w14:ligatures w14:val="none"/>
              </w:rPr>
              <w:t>Perkančioji organizacija naudodamasi VšĮ Statybos sektoriaus vystymo agentūros (http://www.ssva.lt) dokumentų registrais, patikrins atitiktį nustatytam reikalavimui.</w:t>
            </w:r>
          </w:p>
          <w:p w14:paraId="671CAD4B" w14:textId="77777777" w:rsidR="00A10739" w:rsidRDefault="00A10739" w:rsidP="00893422">
            <w:pPr>
              <w:spacing w:after="0" w:line="240" w:lineRule="auto"/>
              <w:ind w:right="138"/>
              <w:jc w:val="both"/>
              <w:rPr>
                <w:rFonts w:ascii="Times New Roman" w:eastAsia="Times New Roman" w:hAnsi="Times New Roman" w:cs="Times New Roman"/>
                <w:bCs/>
                <w:i/>
                <w:kern w:val="0"/>
                <w:sz w:val="24"/>
                <w:szCs w:val="24"/>
                <w14:ligatures w14:val="none"/>
              </w:rPr>
            </w:pPr>
          </w:p>
          <w:p w14:paraId="4A82C1A2" w14:textId="4B892351" w:rsidR="00765D31" w:rsidRPr="006F7DC7" w:rsidRDefault="005F735A" w:rsidP="00893422">
            <w:pPr>
              <w:spacing w:after="0" w:line="240" w:lineRule="auto"/>
              <w:ind w:right="138"/>
              <w:jc w:val="both"/>
              <w:rPr>
                <w:rFonts w:ascii="Times New Roman" w:eastAsia="Times New Roman" w:hAnsi="Times New Roman" w:cs="Times New Roman"/>
                <w:bCs/>
                <w:i/>
                <w:kern w:val="0"/>
                <w:sz w:val="24"/>
                <w:szCs w:val="24"/>
                <w14:ligatures w14:val="none"/>
              </w:rPr>
            </w:pPr>
            <w:r>
              <w:rPr>
                <w:rFonts w:ascii="Times New Roman" w:eastAsia="Times New Roman" w:hAnsi="Times New Roman" w:cs="Times New Roman"/>
                <w:bCs/>
                <w:i/>
                <w:kern w:val="0"/>
                <w:sz w:val="24"/>
                <w:szCs w:val="24"/>
                <w14:ligatures w14:val="none"/>
              </w:rPr>
              <w:t>Tiekėjas taip pat gali p</w:t>
            </w:r>
            <w:r w:rsidRPr="006F7DC7">
              <w:rPr>
                <w:rFonts w:ascii="Times New Roman" w:eastAsia="Times New Roman" w:hAnsi="Times New Roman" w:cs="Times New Roman"/>
                <w:bCs/>
                <w:i/>
                <w:kern w:val="0"/>
                <w:sz w:val="24"/>
                <w:szCs w:val="24"/>
                <w14:ligatures w14:val="none"/>
              </w:rPr>
              <w:t>ateik</w:t>
            </w:r>
            <w:r>
              <w:rPr>
                <w:rFonts w:ascii="Times New Roman" w:eastAsia="Times New Roman" w:hAnsi="Times New Roman" w:cs="Times New Roman"/>
                <w:bCs/>
                <w:i/>
                <w:kern w:val="0"/>
                <w:sz w:val="24"/>
                <w:szCs w:val="24"/>
                <w14:ligatures w14:val="none"/>
              </w:rPr>
              <w:t>ti</w:t>
            </w:r>
            <w:r w:rsidRPr="006F7DC7">
              <w:rPr>
                <w:rFonts w:ascii="Times New Roman" w:eastAsia="Times New Roman" w:hAnsi="Times New Roman" w:cs="Times New Roman"/>
                <w:bCs/>
                <w:i/>
                <w:kern w:val="0"/>
                <w:sz w:val="24"/>
                <w:szCs w:val="24"/>
                <w14:ligatures w14:val="none"/>
              </w:rPr>
              <w:t xml:space="preserve"> dokumentų skaitmenin</w:t>
            </w:r>
            <w:r>
              <w:rPr>
                <w:rFonts w:ascii="Times New Roman" w:eastAsia="Times New Roman" w:hAnsi="Times New Roman" w:cs="Times New Roman"/>
                <w:bCs/>
                <w:i/>
                <w:kern w:val="0"/>
                <w:sz w:val="24"/>
                <w:szCs w:val="24"/>
                <w14:ligatures w14:val="none"/>
              </w:rPr>
              <w:t>es</w:t>
            </w:r>
            <w:r w:rsidRPr="006F7DC7">
              <w:rPr>
                <w:rFonts w:ascii="Times New Roman" w:eastAsia="Times New Roman" w:hAnsi="Times New Roman" w:cs="Times New Roman"/>
                <w:bCs/>
                <w:i/>
                <w:kern w:val="0"/>
                <w:sz w:val="24"/>
                <w:szCs w:val="24"/>
                <w14:ligatures w14:val="none"/>
              </w:rPr>
              <w:t xml:space="preserve"> kopij</w:t>
            </w:r>
            <w:r>
              <w:rPr>
                <w:rFonts w:ascii="Times New Roman" w:eastAsia="Times New Roman" w:hAnsi="Times New Roman" w:cs="Times New Roman"/>
                <w:bCs/>
                <w:i/>
                <w:kern w:val="0"/>
                <w:sz w:val="24"/>
                <w:szCs w:val="24"/>
                <w14:ligatures w14:val="none"/>
              </w:rPr>
              <w:t>a</w:t>
            </w:r>
            <w:r w:rsidRPr="006F7DC7">
              <w:rPr>
                <w:rFonts w:ascii="Times New Roman" w:eastAsia="Times New Roman" w:hAnsi="Times New Roman" w:cs="Times New Roman"/>
                <w:bCs/>
                <w:i/>
                <w:kern w:val="0"/>
                <w:sz w:val="24"/>
                <w:szCs w:val="24"/>
                <w14:ligatures w14:val="none"/>
              </w:rPr>
              <w:t>s</w:t>
            </w:r>
            <w:r w:rsidR="00765D31" w:rsidRPr="006F7DC7">
              <w:rPr>
                <w:rFonts w:ascii="Times New Roman" w:eastAsia="Times New Roman" w:hAnsi="Times New Roman" w:cs="Times New Roman"/>
                <w:bCs/>
                <w:i/>
                <w:kern w:val="0"/>
                <w:sz w:val="24"/>
                <w:szCs w:val="24"/>
                <w14:ligatures w14:val="none"/>
              </w:rPr>
              <w:t xml:space="preserve">. </w:t>
            </w:r>
          </w:p>
          <w:p w14:paraId="154B3A79" w14:textId="77777777" w:rsidR="00765D31" w:rsidRPr="006F7DC7" w:rsidRDefault="00765D31" w:rsidP="00893422">
            <w:pPr>
              <w:spacing w:after="120" w:line="240" w:lineRule="auto"/>
              <w:jc w:val="both"/>
              <w:rPr>
                <w:rFonts w:ascii="Times New Roman" w:eastAsia="Times New Roman" w:hAnsi="Times New Roman" w:cs="Times New Roman"/>
                <w:bCs/>
                <w:kern w:val="0"/>
                <w:sz w:val="24"/>
                <w:szCs w:val="24"/>
                <w:u w:val="single"/>
                <w:lang w:eastAsia="lt-LT"/>
                <w14:ligatures w14:val="none"/>
              </w:rPr>
            </w:pPr>
          </w:p>
        </w:tc>
      </w:tr>
      <w:tr w:rsidR="006F7DC7" w:rsidRPr="006F7DC7" w14:paraId="37AFBACA" w14:textId="77777777">
        <w:tc>
          <w:tcPr>
            <w:tcW w:w="366" w:type="pct"/>
            <w:tcBorders>
              <w:top w:val="single" w:sz="4" w:space="0" w:color="000000"/>
              <w:left w:val="single" w:sz="4" w:space="0" w:color="000000"/>
              <w:bottom w:val="single" w:sz="4" w:space="0" w:color="000000"/>
              <w:right w:val="single" w:sz="4" w:space="0" w:color="000000"/>
            </w:tcBorders>
            <w:hideMark/>
          </w:tcPr>
          <w:p w14:paraId="55452687" w14:textId="75023749" w:rsidR="006F7DC7" w:rsidRPr="006F7DC7" w:rsidRDefault="00765D31" w:rsidP="006F7DC7">
            <w:pPr>
              <w:suppressAutoHyphens/>
              <w:spacing w:after="120" w:line="240" w:lineRule="auto"/>
              <w:ind w:left="34"/>
              <w:contextualSpacing/>
              <w:jc w:val="center"/>
              <w:rPr>
                <w:rFonts w:ascii="Times New Roman" w:eastAsia="Times New Roman" w:hAnsi="Times New Roman" w:cs="Times New Roman"/>
                <w:bCs/>
                <w:kern w:val="0"/>
                <w:sz w:val="24"/>
                <w:szCs w:val="24"/>
                <w:lang w:eastAsia="ar-SA"/>
                <w14:ligatures w14:val="none"/>
              </w:rPr>
            </w:pPr>
            <w:r>
              <w:rPr>
                <w:rFonts w:ascii="Times New Roman" w:eastAsia="Times New Roman" w:hAnsi="Times New Roman" w:cs="Times New Roman"/>
                <w:bCs/>
                <w:kern w:val="0"/>
                <w:sz w:val="24"/>
                <w:szCs w:val="24"/>
                <w:lang w:eastAsia="ar-SA"/>
                <w14:ligatures w14:val="none"/>
              </w:rPr>
              <w:t>3</w:t>
            </w:r>
            <w:r w:rsidR="006F7DC7" w:rsidRPr="006F7DC7">
              <w:rPr>
                <w:rFonts w:ascii="Times New Roman" w:eastAsia="Times New Roman" w:hAnsi="Times New Roman" w:cs="Times New Roman"/>
                <w:bCs/>
                <w:kern w:val="0"/>
                <w:sz w:val="24"/>
                <w:szCs w:val="24"/>
                <w:lang w:eastAsia="ar-SA"/>
                <w14:ligatures w14:val="none"/>
              </w:rPr>
              <w:t>.</w:t>
            </w:r>
          </w:p>
        </w:tc>
        <w:tc>
          <w:tcPr>
            <w:tcW w:w="2208" w:type="pct"/>
            <w:tcBorders>
              <w:top w:val="single" w:sz="4" w:space="0" w:color="000000"/>
              <w:left w:val="single" w:sz="4" w:space="0" w:color="auto"/>
              <w:bottom w:val="single" w:sz="4" w:space="0" w:color="000000"/>
              <w:right w:val="single" w:sz="4" w:space="0" w:color="auto"/>
            </w:tcBorders>
            <w:hideMark/>
          </w:tcPr>
          <w:p w14:paraId="58E3ECD9" w14:textId="07970F34" w:rsidR="006F7DC7" w:rsidRPr="006F7DC7" w:rsidRDefault="006F7DC7" w:rsidP="006F7DC7">
            <w:pPr>
              <w:spacing w:after="0" w:line="240" w:lineRule="auto"/>
              <w:ind w:hanging="6"/>
              <w:jc w:val="both"/>
              <w:rPr>
                <w:rFonts w:ascii="Times New Roman" w:eastAsia="Times New Roman" w:hAnsi="Times New Roman" w:cs="Times New Roman"/>
                <w:i/>
                <w:iCs/>
                <w:kern w:val="0"/>
                <w:sz w:val="24"/>
                <w:szCs w:val="24"/>
                <w:lang w:eastAsia="lt-LT"/>
                <w14:ligatures w14:val="none"/>
              </w:rPr>
            </w:pPr>
            <w:r w:rsidRPr="006F7DC7">
              <w:rPr>
                <w:rFonts w:ascii="Times New Roman" w:eastAsia="Times New Roman" w:hAnsi="Times New Roman" w:cs="Times New Roman"/>
                <w:bCs/>
                <w:iCs/>
                <w:kern w:val="0"/>
                <w:sz w:val="24"/>
                <w:szCs w:val="24"/>
                <w14:ligatures w14:val="none"/>
              </w:rPr>
              <w:t xml:space="preserve">Tiekėjas </w:t>
            </w:r>
            <w:r w:rsidR="00B74970">
              <w:rPr>
                <w:rFonts w:ascii="Times New Roman" w:eastAsia="Times New Roman" w:hAnsi="Times New Roman" w:cs="Times New Roman"/>
                <w:bCs/>
                <w:iCs/>
                <w:kern w:val="0"/>
                <w:sz w:val="24"/>
                <w:szCs w:val="24"/>
                <w14:ligatures w14:val="none"/>
              </w:rPr>
              <w:t>turi</w:t>
            </w:r>
            <w:r w:rsidR="00B74970" w:rsidRPr="006F7DC7">
              <w:rPr>
                <w:rFonts w:ascii="Times New Roman" w:eastAsia="Times New Roman" w:hAnsi="Times New Roman" w:cs="Times New Roman"/>
                <w:bCs/>
                <w:iCs/>
                <w:kern w:val="0"/>
                <w:sz w:val="24"/>
                <w:szCs w:val="24"/>
                <w14:ligatures w14:val="none"/>
              </w:rPr>
              <w:t xml:space="preserve"> </w:t>
            </w:r>
            <w:r w:rsidRPr="006F7DC7">
              <w:rPr>
                <w:rFonts w:ascii="Times New Roman" w:eastAsia="Times New Roman" w:hAnsi="Times New Roman" w:cs="Times New Roman"/>
                <w:bCs/>
                <w:iCs/>
                <w:kern w:val="0"/>
                <w:sz w:val="24"/>
                <w:szCs w:val="24"/>
                <w14:ligatures w14:val="none"/>
              </w:rPr>
              <w:t xml:space="preserve">turėti </w:t>
            </w:r>
            <w:proofErr w:type="spellStart"/>
            <w:r w:rsidRPr="006F7DC7">
              <w:rPr>
                <w:rFonts w:ascii="Times New Roman" w:eastAsia="Times New Roman" w:hAnsi="Times New Roman" w:cs="Times New Roman"/>
                <w:bCs/>
                <w:iCs/>
                <w:kern w:val="0"/>
                <w:sz w:val="24"/>
                <w:szCs w:val="24"/>
                <w14:ligatures w14:val="none"/>
              </w:rPr>
              <w:t>fluorintų</w:t>
            </w:r>
            <w:proofErr w:type="spellEnd"/>
            <w:r w:rsidRPr="006F7DC7">
              <w:rPr>
                <w:rFonts w:ascii="Times New Roman" w:eastAsia="Times New Roman" w:hAnsi="Times New Roman" w:cs="Times New Roman"/>
                <w:bCs/>
                <w:iCs/>
                <w:kern w:val="0"/>
                <w:sz w:val="24"/>
                <w:szCs w:val="24"/>
                <w14:ligatures w14:val="none"/>
              </w:rPr>
              <w:t xml:space="preserve"> šiltnamio efektą sukeliančių dujų (toliau – F-dujos) tvarkymo atestatą, suteikiantį teisę vykdyti stacionarios šaldymo, oro kondicionavimo įrangos, šilumos siurblių, turinčių </w:t>
            </w:r>
            <w:proofErr w:type="spellStart"/>
            <w:r w:rsidRPr="006F7DC7">
              <w:rPr>
                <w:rFonts w:ascii="Times New Roman" w:eastAsia="Times New Roman" w:hAnsi="Times New Roman" w:cs="Times New Roman"/>
                <w:bCs/>
                <w:iCs/>
                <w:kern w:val="0"/>
                <w:sz w:val="24"/>
                <w:szCs w:val="24"/>
                <w14:ligatures w14:val="none"/>
              </w:rPr>
              <w:t>fluorintų</w:t>
            </w:r>
            <w:proofErr w:type="spellEnd"/>
            <w:r w:rsidRPr="006F7DC7">
              <w:rPr>
                <w:rFonts w:ascii="Times New Roman" w:eastAsia="Times New Roman" w:hAnsi="Times New Roman" w:cs="Times New Roman"/>
                <w:bCs/>
                <w:iCs/>
                <w:kern w:val="0"/>
                <w:sz w:val="24"/>
                <w:szCs w:val="24"/>
                <w14:ligatures w14:val="none"/>
              </w:rPr>
              <w:t xml:space="preserve"> dujų ir (ar) jų preparatų,  montavimą.</w:t>
            </w:r>
          </w:p>
        </w:tc>
        <w:tc>
          <w:tcPr>
            <w:tcW w:w="2426" w:type="pct"/>
            <w:tcBorders>
              <w:top w:val="single" w:sz="4" w:space="0" w:color="000000"/>
              <w:left w:val="single" w:sz="4" w:space="0" w:color="auto"/>
              <w:bottom w:val="single" w:sz="4" w:space="0" w:color="000000"/>
              <w:right w:val="single" w:sz="4" w:space="0" w:color="000000"/>
            </w:tcBorders>
          </w:tcPr>
          <w:p w14:paraId="3B021893" w14:textId="492EF590" w:rsidR="006F7DC7" w:rsidRPr="006F7DC7" w:rsidRDefault="006F7DC7" w:rsidP="006F7DC7">
            <w:pPr>
              <w:spacing w:after="0" w:line="240" w:lineRule="auto"/>
              <w:ind w:right="138"/>
              <w:jc w:val="both"/>
              <w:rPr>
                <w:rFonts w:ascii="Times New Roman" w:eastAsia="Times New Roman" w:hAnsi="Times New Roman" w:cs="Times New Roman"/>
                <w:bCs/>
                <w:iCs/>
                <w:kern w:val="0"/>
                <w:sz w:val="24"/>
                <w:szCs w:val="24"/>
                <w14:ligatures w14:val="none"/>
              </w:rPr>
            </w:pPr>
            <w:r w:rsidRPr="006F7DC7">
              <w:rPr>
                <w:rFonts w:ascii="Times New Roman" w:eastAsia="Times New Roman" w:hAnsi="Times New Roman" w:cs="Times New Roman"/>
                <w:bCs/>
                <w:iCs/>
                <w:kern w:val="0"/>
                <w:sz w:val="24"/>
                <w:szCs w:val="24"/>
                <w14:ligatures w14:val="none"/>
              </w:rPr>
              <w:t xml:space="preserve">Pateikiamas Aplinkos apsaugos agentūros išduotas </w:t>
            </w:r>
            <w:proofErr w:type="spellStart"/>
            <w:r w:rsidRPr="006F7DC7">
              <w:rPr>
                <w:rFonts w:ascii="Times New Roman" w:eastAsia="Times New Roman" w:hAnsi="Times New Roman" w:cs="Times New Roman"/>
                <w:bCs/>
                <w:iCs/>
                <w:kern w:val="0"/>
                <w:sz w:val="24"/>
                <w:szCs w:val="24"/>
                <w14:ligatures w14:val="none"/>
              </w:rPr>
              <w:t>fluorintų</w:t>
            </w:r>
            <w:proofErr w:type="spellEnd"/>
            <w:r w:rsidRPr="006F7DC7">
              <w:rPr>
                <w:rFonts w:ascii="Times New Roman" w:eastAsia="Times New Roman" w:hAnsi="Times New Roman" w:cs="Times New Roman"/>
                <w:bCs/>
                <w:iCs/>
                <w:kern w:val="0"/>
                <w:sz w:val="24"/>
                <w:szCs w:val="24"/>
                <w14:ligatures w14:val="none"/>
              </w:rPr>
              <w:t xml:space="preserve"> šiltnamio efektą sukeliančių dujų tvarkymo atestatas, suteikiantis teisę vykdyti stacionarios šaldymo, oro kondicionavimo įrangos, šilumos siurblių, turinčių </w:t>
            </w:r>
            <w:proofErr w:type="spellStart"/>
            <w:r w:rsidRPr="006F7DC7">
              <w:rPr>
                <w:rFonts w:ascii="Times New Roman" w:eastAsia="Times New Roman" w:hAnsi="Times New Roman" w:cs="Times New Roman"/>
                <w:bCs/>
                <w:iCs/>
                <w:kern w:val="0"/>
                <w:sz w:val="24"/>
                <w:szCs w:val="24"/>
                <w14:ligatures w14:val="none"/>
              </w:rPr>
              <w:t>fluorintų</w:t>
            </w:r>
            <w:proofErr w:type="spellEnd"/>
            <w:r w:rsidRPr="006F7DC7">
              <w:rPr>
                <w:rFonts w:ascii="Times New Roman" w:eastAsia="Times New Roman" w:hAnsi="Times New Roman" w:cs="Times New Roman"/>
                <w:bCs/>
                <w:iCs/>
                <w:kern w:val="0"/>
                <w:sz w:val="24"/>
                <w:szCs w:val="24"/>
                <w14:ligatures w14:val="none"/>
              </w:rPr>
              <w:t xml:space="preserve"> dujų ir (ar) jų preparatų,  montavimą.</w:t>
            </w:r>
          </w:p>
          <w:p w14:paraId="5A758DC7" w14:textId="77777777" w:rsidR="006F7DC7" w:rsidRPr="006F7DC7" w:rsidRDefault="006F7DC7" w:rsidP="006F7DC7">
            <w:pPr>
              <w:spacing w:after="0" w:line="240" w:lineRule="auto"/>
              <w:ind w:right="138"/>
              <w:jc w:val="both"/>
              <w:rPr>
                <w:rFonts w:ascii="Times New Roman" w:eastAsia="Times New Roman" w:hAnsi="Times New Roman" w:cs="Times New Roman"/>
                <w:bCs/>
                <w:iCs/>
                <w:kern w:val="0"/>
                <w:sz w:val="24"/>
                <w:szCs w:val="24"/>
                <w14:ligatures w14:val="none"/>
              </w:rPr>
            </w:pPr>
          </w:p>
          <w:p w14:paraId="6ACCE4FB" w14:textId="298F6D94" w:rsidR="006F7DC7" w:rsidRPr="006F7DC7" w:rsidRDefault="006F7DC7" w:rsidP="006F7DC7">
            <w:pPr>
              <w:spacing w:after="0" w:line="240" w:lineRule="auto"/>
              <w:ind w:right="138"/>
              <w:jc w:val="both"/>
              <w:rPr>
                <w:rFonts w:ascii="Times New Roman" w:eastAsia="Times New Roman" w:hAnsi="Times New Roman" w:cs="Times New Roman"/>
                <w:bCs/>
                <w:iCs/>
                <w:kern w:val="0"/>
                <w:sz w:val="24"/>
                <w:szCs w:val="24"/>
                <w14:ligatures w14:val="none"/>
              </w:rPr>
            </w:pPr>
          </w:p>
          <w:p w14:paraId="51795B48" w14:textId="77777777" w:rsidR="006F7DC7" w:rsidRPr="006F7DC7" w:rsidRDefault="006F7DC7" w:rsidP="006F7DC7">
            <w:pPr>
              <w:spacing w:after="0" w:line="240" w:lineRule="auto"/>
              <w:ind w:right="138"/>
              <w:jc w:val="both"/>
              <w:rPr>
                <w:rFonts w:ascii="Times New Roman" w:eastAsia="Times New Roman" w:hAnsi="Times New Roman" w:cs="Times New Roman"/>
                <w:bCs/>
                <w:i/>
                <w:kern w:val="0"/>
                <w:sz w:val="24"/>
                <w:szCs w:val="24"/>
                <w14:ligatures w14:val="none"/>
              </w:rPr>
            </w:pPr>
            <w:r w:rsidRPr="006F7DC7">
              <w:rPr>
                <w:rFonts w:ascii="Times New Roman" w:eastAsia="Times New Roman" w:hAnsi="Times New Roman" w:cs="Times New Roman"/>
                <w:bCs/>
                <w:i/>
                <w:kern w:val="0"/>
                <w:sz w:val="24"/>
                <w:szCs w:val="24"/>
                <w14:ligatures w14:val="none"/>
              </w:rPr>
              <w:t xml:space="preserve">Pateikiama dokumento skaitmeninė kopija. </w:t>
            </w:r>
          </w:p>
        </w:tc>
      </w:tr>
      <w:tr w:rsidR="006F7DC7" w:rsidRPr="006F7DC7" w14:paraId="497CBA53" w14:textId="77777777">
        <w:tc>
          <w:tcPr>
            <w:tcW w:w="366" w:type="pct"/>
            <w:tcBorders>
              <w:top w:val="single" w:sz="4" w:space="0" w:color="000000"/>
              <w:left w:val="single" w:sz="4" w:space="0" w:color="000000"/>
              <w:bottom w:val="single" w:sz="4" w:space="0" w:color="000000"/>
              <w:right w:val="single" w:sz="4" w:space="0" w:color="000000"/>
            </w:tcBorders>
            <w:hideMark/>
          </w:tcPr>
          <w:p w14:paraId="1F58508F" w14:textId="7E6B9F8D" w:rsidR="006F7DC7" w:rsidRPr="006F7DC7" w:rsidRDefault="00765D31" w:rsidP="006F7DC7">
            <w:pPr>
              <w:suppressAutoHyphens/>
              <w:spacing w:after="120" w:line="240" w:lineRule="auto"/>
              <w:ind w:left="34"/>
              <w:contextualSpacing/>
              <w:jc w:val="center"/>
              <w:rPr>
                <w:rFonts w:ascii="Times New Roman" w:eastAsia="Times New Roman" w:hAnsi="Times New Roman" w:cs="Times New Roman"/>
                <w:bCs/>
                <w:kern w:val="0"/>
                <w:sz w:val="24"/>
                <w:szCs w:val="24"/>
                <w:lang w:eastAsia="ar-SA"/>
                <w14:ligatures w14:val="none"/>
              </w:rPr>
            </w:pPr>
            <w:r>
              <w:rPr>
                <w:rFonts w:ascii="Times New Roman" w:eastAsia="Times New Roman" w:hAnsi="Times New Roman" w:cs="Times New Roman"/>
                <w:bCs/>
                <w:kern w:val="0"/>
                <w:sz w:val="24"/>
                <w:szCs w:val="24"/>
                <w:lang w:eastAsia="ar-SA"/>
                <w14:ligatures w14:val="none"/>
              </w:rPr>
              <w:t>4</w:t>
            </w:r>
            <w:r w:rsidR="006F7DC7" w:rsidRPr="006F7DC7">
              <w:rPr>
                <w:rFonts w:ascii="Times New Roman" w:eastAsia="Times New Roman" w:hAnsi="Times New Roman" w:cs="Times New Roman"/>
                <w:bCs/>
                <w:kern w:val="0"/>
                <w:sz w:val="24"/>
                <w:szCs w:val="24"/>
                <w:lang w:eastAsia="ar-SA"/>
                <w14:ligatures w14:val="none"/>
              </w:rPr>
              <w:t>.</w:t>
            </w:r>
          </w:p>
        </w:tc>
        <w:tc>
          <w:tcPr>
            <w:tcW w:w="2208" w:type="pct"/>
            <w:tcBorders>
              <w:top w:val="single" w:sz="4" w:space="0" w:color="000000"/>
              <w:left w:val="single" w:sz="4" w:space="0" w:color="auto"/>
              <w:bottom w:val="single" w:sz="4" w:space="0" w:color="000000"/>
              <w:right w:val="single" w:sz="4" w:space="0" w:color="auto"/>
            </w:tcBorders>
            <w:hideMark/>
          </w:tcPr>
          <w:p w14:paraId="1A173147" w14:textId="77777777" w:rsidR="006F7DC7" w:rsidRPr="006F7DC7" w:rsidRDefault="006F7DC7" w:rsidP="006F7DC7">
            <w:pPr>
              <w:spacing w:after="0" w:line="240" w:lineRule="auto"/>
              <w:ind w:hanging="6"/>
              <w:jc w:val="both"/>
              <w:rPr>
                <w:rFonts w:ascii="Times New Roman" w:eastAsia="Times New Roman" w:hAnsi="Times New Roman" w:cs="Times New Roman"/>
                <w:i/>
                <w:iCs/>
                <w:kern w:val="0"/>
                <w:sz w:val="24"/>
                <w:szCs w:val="24"/>
                <w:lang w:eastAsia="lt-LT"/>
                <w14:ligatures w14:val="none"/>
              </w:rPr>
            </w:pPr>
            <w:r w:rsidRPr="006F7DC7">
              <w:rPr>
                <w:rFonts w:ascii="Times New Roman" w:eastAsia="Times New Roman" w:hAnsi="Times New Roman" w:cs="Times New Roman"/>
                <w:bCs/>
                <w:iCs/>
                <w:kern w:val="0"/>
                <w:sz w:val="24"/>
                <w:szCs w:val="24"/>
                <w14:ligatures w14:val="none"/>
              </w:rPr>
              <w:t xml:space="preserve">Tiekėjas turi turėti ne mažiau kaip 1 specialistą, turintį teisę dirbti su ozono sluoksnį ardančiomis medžiagomis ir </w:t>
            </w:r>
            <w:proofErr w:type="spellStart"/>
            <w:r w:rsidRPr="006F7DC7">
              <w:rPr>
                <w:rFonts w:ascii="Times New Roman" w:eastAsia="Times New Roman" w:hAnsi="Times New Roman" w:cs="Times New Roman"/>
                <w:bCs/>
                <w:iCs/>
                <w:kern w:val="0"/>
                <w:sz w:val="24"/>
                <w:szCs w:val="24"/>
                <w14:ligatures w14:val="none"/>
              </w:rPr>
              <w:t>fluorintų</w:t>
            </w:r>
            <w:proofErr w:type="spellEnd"/>
            <w:r w:rsidRPr="006F7DC7">
              <w:rPr>
                <w:rFonts w:ascii="Times New Roman" w:eastAsia="Times New Roman" w:hAnsi="Times New Roman" w:cs="Times New Roman"/>
                <w:bCs/>
                <w:iCs/>
                <w:kern w:val="0"/>
                <w:sz w:val="24"/>
                <w:szCs w:val="24"/>
                <w14:ligatures w14:val="none"/>
              </w:rPr>
              <w:t xml:space="preserve"> šiltnamio efektą sukeliančių dujų turinčia oro kondicionavimo įranga.</w:t>
            </w:r>
          </w:p>
        </w:tc>
        <w:tc>
          <w:tcPr>
            <w:tcW w:w="2426" w:type="pct"/>
            <w:tcBorders>
              <w:top w:val="single" w:sz="4" w:space="0" w:color="000000"/>
              <w:left w:val="single" w:sz="4" w:space="0" w:color="auto"/>
              <w:bottom w:val="single" w:sz="4" w:space="0" w:color="000000"/>
              <w:right w:val="single" w:sz="4" w:space="0" w:color="000000"/>
            </w:tcBorders>
            <w:hideMark/>
          </w:tcPr>
          <w:p w14:paraId="06CA3488" w14:textId="01D4EDCC" w:rsidR="006F7DC7" w:rsidRPr="006F7DC7" w:rsidRDefault="006F7DC7" w:rsidP="006F7DC7">
            <w:pPr>
              <w:spacing w:after="0" w:line="240" w:lineRule="auto"/>
              <w:ind w:right="138"/>
              <w:jc w:val="both"/>
              <w:rPr>
                <w:rFonts w:ascii="Times New Roman" w:eastAsia="Times New Roman" w:hAnsi="Times New Roman" w:cs="Times New Roman"/>
                <w:bCs/>
                <w:iCs/>
                <w:kern w:val="0"/>
                <w:sz w:val="24"/>
                <w:szCs w:val="24"/>
                <w14:ligatures w14:val="none"/>
              </w:rPr>
            </w:pPr>
            <w:r w:rsidRPr="006F7DC7">
              <w:rPr>
                <w:rFonts w:ascii="Times New Roman" w:eastAsia="Times New Roman" w:hAnsi="Times New Roman" w:cs="Times New Roman"/>
                <w:bCs/>
                <w:iCs/>
                <w:kern w:val="0"/>
                <w:sz w:val="24"/>
                <w:szCs w:val="24"/>
                <w14:ligatures w14:val="none"/>
              </w:rPr>
              <w:t xml:space="preserve">Pateikiamas Aplinkos apsaugos agentūros išduotas </w:t>
            </w:r>
            <w:proofErr w:type="spellStart"/>
            <w:r w:rsidRPr="006F7DC7">
              <w:rPr>
                <w:rFonts w:ascii="Times New Roman" w:eastAsia="Times New Roman" w:hAnsi="Times New Roman" w:cs="Times New Roman"/>
                <w:bCs/>
                <w:iCs/>
                <w:kern w:val="0"/>
                <w:sz w:val="24"/>
                <w:szCs w:val="24"/>
                <w14:ligatures w14:val="none"/>
              </w:rPr>
              <w:t>fluorintų</w:t>
            </w:r>
            <w:proofErr w:type="spellEnd"/>
            <w:r w:rsidRPr="006F7DC7">
              <w:rPr>
                <w:rFonts w:ascii="Times New Roman" w:eastAsia="Times New Roman" w:hAnsi="Times New Roman" w:cs="Times New Roman"/>
                <w:bCs/>
                <w:iCs/>
                <w:kern w:val="0"/>
                <w:sz w:val="24"/>
                <w:szCs w:val="24"/>
                <w14:ligatures w14:val="none"/>
              </w:rPr>
              <w:t xml:space="preserve"> šiltnamio efektą sukeliančių dujų tvarkymo atestatas, suteikiantis teisę vykdyti stacionarios šaldymo, oro kondicionavimo įrangos, </w:t>
            </w:r>
            <w:r w:rsidRPr="006F7DC7">
              <w:rPr>
                <w:rFonts w:ascii="Times New Roman" w:eastAsia="Times New Roman" w:hAnsi="Times New Roman" w:cs="Times New Roman"/>
                <w:bCs/>
                <w:iCs/>
                <w:kern w:val="0"/>
                <w:sz w:val="24"/>
                <w:szCs w:val="24"/>
                <w14:ligatures w14:val="none"/>
              </w:rPr>
              <w:lastRenderedPageBreak/>
              <w:t xml:space="preserve">šilumos siurblių, turinčių </w:t>
            </w:r>
            <w:proofErr w:type="spellStart"/>
            <w:r w:rsidRPr="006F7DC7">
              <w:rPr>
                <w:rFonts w:ascii="Times New Roman" w:eastAsia="Times New Roman" w:hAnsi="Times New Roman" w:cs="Times New Roman"/>
                <w:bCs/>
                <w:iCs/>
                <w:kern w:val="0"/>
                <w:sz w:val="24"/>
                <w:szCs w:val="24"/>
                <w14:ligatures w14:val="none"/>
              </w:rPr>
              <w:t>fluorintų</w:t>
            </w:r>
            <w:proofErr w:type="spellEnd"/>
            <w:r w:rsidRPr="006F7DC7">
              <w:rPr>
                <w:rFonts w:ascii="Times New Roman" w:eastAsia="Times New Roman" w:hAnsi="Times New Roman" w:cs="Times New Roman"/>
                <w:bCs/>
                <w:iCs/>
                <w:kern w:val="0"/>
                <w:sz w:val="24"/>
                <w:szCs w:val="24"/>
                <w14:ligatures w14:val="none"/>
              </w:rPr>
              <w:t xml:space="preserve"> dujų ir (ar) jų preparatų, ,  montavimą.</w:t>
            </w:r>
          </w:p>
          <w:p w14:paraId="164E00AD" w14:textId="77777777" w:rsidR="006F7DC7" w:rsidRPr="006F7DC7" w:rsidRDefault="006F7DC7" w:rsidP="006F7DC7">
            <w:pPr>
              <w:spacing w:after="0" w:line="240" w:lineRule="auto"/>
              <w:ind w:right="138"/>
              <w:jc w:val="both"/>
              <w:rPr>
                <w:rFonts w:ascii="Times New Roman" w:eastAsia="Times New Roman" w:hAnsi="Times New Roman" w:cs="Times New Roman"/>
                <w:bCs/>
                <w:i/>
                <w:kern w:val="0"/>
                <w:sz w:val="24"/>
                <w:szCs w:val="24"/>
                <w14:ligatures w14:val="none"/>
              </w:rPr>
            </w:pPr>
            <w:r w:rsidRPr="006F7DC7">
              <w:rPr>
                <w:rFonts w:ascii="Times New Roman" w:eastAsia="Times New Roman" w:hAnsi="Times New Roman" w:cs="Times New Roman"/>
                <w:bCs/>
                <w:i/>
                <w:kern w:val="0"/>
                <w:sz w:val="24"/>
                <w:szCs w:val="24"/>
                <w14:ligatures w14:val="none"/>
              </w:rPr>
              <w:t xml:space="preserve">Pateikiama dokumento skaitmeninė kopija. </w:t>
            </w:r>
          </w:p>
        </w:tc>
      </w:tr>
      <w:tr w:rsidR="006F7DC7" w:rsidRPr="006F7DC7" w14:paraId="3D4FEE64" w14:textId="77777777" w:rsidTr="002927F5">
        <w:tc>
          <w:tcPr>
            <w:tcW w:w="366" w:type="pct"/>
            <w:tcBorders>
              <w:top w:val="single" w:sz="4" w:space="0" w:color="000000"/>
              <w:left w:val="single" w:sz="4" w:space="0" w:color="000000"/>
              <w:bottom w:val="single" w:sz="4" w:space="0" w:color="000000"/>
              <w:right w:val="single" w:sz="4" w:space="0" w:color="000000"/>
            </w:tcBorders>
          </w:tcPr>
          <w:p w14:paraId="5104D4F3" w14:textId="60B34B1A" w:rsidR="006F7DC7" w:rsidRPr="006F7DC7" w:rsidRDefault="006F7DC7" w:rsidP="006F7DC7">
            <w:pPr>
              <w:suppressAutoHyphens/>
              <w:spacing w:after="120" w:line="240" w:lineRule="auto"/>
              <w:ind w:left="34"/>
              <w:contextualSpacing/>
              <w:jc w:val="center"/>
              <w:rPr>
                <w:rFonts w:ascii="Times New Roman" w:eastAsia="Times New Roman" w:hAnsi="Times New Roman" w:cs="Times New Roman"/>
                <w:bCs/>
                <w:kern w:val="0"/>
                <w:sz w:val="24"/>
                <w:szCs w:val="24"/>
                <w:lang w:eastAsia="ar-SA"/>
                <w14:ligatures w14:val="none"/>
              </w:rPr>
            </w:pPr>
          </w:p>
        </w:tc>
        <w:tc>
          <w:tcPr>
            <w:tcW w:w="2208" w:type="pct"/>
            <w:tcBorders>
              <w:top w:val="single" w:sz="4" w:space="0" w:color="000000"/>
              <w:left w:val="single" w:sz="4" w:space="0" w:color="auto"/>
              <w:bottom w:val="single" w:sz="4" w:space="0" w:color="000000"/>
              <w:right w:val="single" w:sz="4" w:space="0" w:color="auto"/>
            </w:tcBorders>
          </w:tcPr>
          <w:p w14:paraId="75D17B02" w14:textId="595513CA" w:rsidR="006F7DC7" w:rsidRPr="006F7DC7" w:rsidRDefault="006F7DC7" w:rsidP="006F7DC7">
            <w:pPr>
              <w:spacing w:after="0" w:line="240" w:lineRule="auto"/>
              <w:ind w:hanging="6"/>
              <w:jc w:val="both"/>
              <w:rPr>
                <w:rFonts w:ascii="Times New Roman" w:eastAsia="Times New Roman" w:hAnsi="Times New Roman" w:cs="Times New Roman"/>
                <w:kern w:val="0"/>
                <w:sz w:val="24"/>
                <w:szCs w:val="24"/>
                <w:lang w:eastAsia="lt-LT"/>
                <w14:ligatures w14:val="none"/>
              </w:rPr>
            </w:pPr>
          </w:p>
        </w:tc>
        <w:tc>
          <w:tcPr>
            <w:tcW w:w="2426" w:type="pct"/>
            <w:tcBorders>
              <w:top w:val="single" w:sz="4" w:space="0" w:color="000000"/>
              <w:left w:val="single" w:sz="4" w:space="0" w:color="auto"/>
              <w:bottom w:val="single" w:sz="4" w:space="0" w:color="000000"/>
              <w:right w:val="single" w:sz="4" w:space="0" w:color="000000"/>
            </w:tcBorders>
          </w:tcPr>
          <w:p w14:paraId="0ED5DB6F" w14:textId="141C5E03" w:rsidR="006F7DC7" w:rsidRPr="006F7DC7" w:rsidRDefault="006F7DC7" w:rsidP="006F7DC7">
            <w:pPr>
              <w:spacing w:after="0" w:line="240" w:lineRule="auto"/>
              <w:ind w:right="138"/>
              <w:jc w:val="both"/>
              <w:rPr>
                <w:rFonts w:ascii="Times New Roman" w:eastAsia="Times New Roman" w:hAnsi="Times New Roman" w:cs="Times New Roman"/>
                <w:i/>
                <w:iCs/>
                <w:kern w:val="0"/>
                <w:sz w:val="24"/>
                <w:szCs w:val="24"/>
                <w:lang w:eastAsia="en-GB"/>
                <w14:ligatures w14:val="none"/>
              </w:rPr>
            </w:pPr>
          </w:p>
        </w:tc>
      </w:tr>
    </w:tbl>
    <w:bookmarkEnd w:id="2"/>
    <w:p w14:paraId="60BBF51B" w14:textId="59E935B2" w:rsidR="00AF245D" w:rsidRDefault="00AF245D" w:rsidP="006F7DC7">
      <w:pPr>
        <w:tabs>
          <w:tab w:val="center" w:pos="4320"/>
          <w:tab w:val="right" w:pos="8640"/>
        </w:tabs>
        <w:spacing w:after="0" w:line="240" w:lineRule="auto"/>
        <w:jc w:val="both"/>
        <w:rPr>
          <w:rFonts w:ascii="Times New Roman" w:eastAsia="Times New Roman" w:hAnsi="Times New Roman" w:cs="Times New Roman"/>
          <w:b/>
          <w:kern w:val="0"/>
          <w:lang w:eastAsia="lt-LT"/>
          <w14:ligatures w14:val="none"/>
        </w:rPr>
      </w:pPr>
      <w:r w:rsidRPr="006F7DC7">
        <w:rPr>
          <w:rFonts w:ascii="Times New Roman" w:eastAsia="Times New Roman" w:hAnsi="Times New Roman" w:cs="Times New Roman"/>
          <w:b/>
          <w:kern w:val="0"/>
          <w:lang w:eastAsia="lt-LT"/>
          <w14:ligatures w14:val="none"/>
        </w:rPr>
        <w:t>Pastab</w:t>
      </w:r>
      <w:r>
        <w:rPr>
          <w:rFonts w:ascii="Times New Roman" w:eastAsia="Times New Roman" w:hAnsi="Times New Roman" w:cs="Times New Roman"/>
          <w:b/>
          <w:kern w:val="0"/>
          <w:lang w:eastAsia="lt-LT"/>
          <w14:ligatures w14:val="none"/>
        </w:rPr>
        <w:t>os:</w:t>
      </w:r>
    </w:p>
    <w:p w14:paraId="3E794D97" w14:textId="54D4B798" w:rsidR="006F7DC7" w:rsidRPr="006F7DC7" w:rsidRDefault="00AF245D" w:rsidP="006F7DC7">
      <w:pPr>
        <w:tabs>
          <w:tab w:val="center" w:pos="4320"/>
          <w:tab w:val="right" w:pos="8640"/>
        </w:tabs>
        <w:spacing w:after="0" w:line="240" w:lineRule="auto"/>
        <w:jc w:val="both"/>
        <w:rPr>
          <w:rFonts w:ascii="Times New Roman" w:eastAsia="Times New Roman" w:hAnsi="Times New Roman" w:cs="Times New Roman"/>
          <w:b/>
          <w:kern w:val="0"/>
          <w:lang w:eastAsia="lt-LT"/>
          <w14:ligatures w14:val="none"/>
        </w:rPr>
      </w:pPr>
      <w:r w:rsidRPr="007207B3">
        <w:rPr>
          <w:rFonts w:ascii="Times New Roman" w:eastAsia="Times New Roman" w:hAnsi="Times New Roman" w:cs="Times New Roman"/>
          <w:bCs/>
          <w:i/>
          <w:iCs/>
          <w:kern w:val="0"/>
          <w:lang w:eastAsia="lt-LT"/>
          <w14:ligatures w14:val="none"/>
        </w:rPr>
        <w:t>1)</w:t>
      </w:r>
      <w:r w:rsidR="006F7DC7" w:rsidRPr="006F7DC7">
        <w:rPr>
          <w:rFonts w:ascii="Times New Roman" w:eastAsia="Times New Roman" w:hAnsi="Times New Roman" w:cs="Times New Roman"/>
          <w:i/>
          <w:kern w:val="0"/>
          <w:lang w:eastAsia="lt-LT"/>
          <w14:ligatures w14:val="none"/>
        </w:rPr>
        <w:t> Užsienio valstybių tiekėjų kvalifikacijos reikalavimus įrodantys dokumentai legalizuojami vadovaujantis Lietuvos Respublikos Vyriausybės 2006 m. spalio 30 d. nutarimu Nr. 1079 „Dėl dokumentų legalizavimo ir tvirtinimo pažyma (</w:t>
      </w:r>
      <w:proofErr w:type="spellStart"/>
      <w:r w:rsidR="006F7DC7" w:rsidRPr="006F7DC7">
        <w:rPr>
          <w:rFonts w:ascii="Times New Roman" w:eastAsia="Times New Roman" w:hAnsi="Times New Roman" w:cs="Times New Roman"/>
          <w:i/>
          <w:kern w:val="0"/>
          <w:lang w:eastAsia="lt-LT"/>
          <w14:ligatures w14:val="none"/>
        </w:rPr>
        <w:t>Apostille</w:t>
      </w:r>
      <w:proofErr w:type="spellEnd"/>
      <w:r w:rsidR="006F7DC7" w:rsidRPr="006F7DC7">
        <w:rPr>
          <w:rFonts w:ascii="Times New Roman" w:eastAsia="Times New Roman" w:hAnsi="Times New Roman" w:cs="Times New Roman"/>
          <w:i/>
          <w:kern w:val="0"/>
          <w:lang w:eastAsia="lt-LT"/>
          <w14:ligatures w14:val="none"/>
        </w:rPr>
        <w:t>) tvarkos aprašo patvirtinimo“ ir 1961 m. spalio 5 d. Hagos konvencija dėl užsienio valstybėse išduotų dokumentų legalizavimo panaikinimo).</w:t>
      </w:r>
    </w:p>
    <w:p w14:paraId="144E4386" w14:textId="1271BD52" w:rsidR="00171C1E" w:rsidRPr="00AF245D" w:rsidRDefault="00AF245D" w:rsidP="00171C1E">
      <w:pPr>
        <w:rPr>
          <w:rFonts w:ascii="Times New Roman" w:eastAsia="Times New Roman" w:hAnsi="Times New Roman" w:cs="Times New Roman"/>
          <w:i/>
          <w:kern w:val="0"/>
          <w:lang w:eastAsia="lt-LT"/>
          <w14:ligatures w14:val="none"/>
        </w:rPr>
      </w:pPr>
      <w:r w:rsidRPr="00AF245D">
        <w:rPr>
          <w:rFonts w:ascii="Times New Roman" w:eastAsia="Times New Roman" w:hAnsi="Times New Roman" w:cs="Times New Roman"/>
          <w:i/>
          <w:kern w:val="0"/>
          <w:lang w:eastAsia="lt-LT"/>
          <w14:ligatures w14:val="none"/>
        </w:rPr>
        <w:t>2) Reikalaujama kvalifikacija privalo būti įgyta iki pasiūlymų pateikimo termino pabaigos.</w:t>
      </w:r>
    </w:p>
    <w:sectPr w:rsidR="00171C1E" w:rsidRPr="00AF24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FF2617"/>
    <w:multiLevelType w:val="hybridMultilevel"/>
    <w:tmpl w:val="9048C514"/>
    <w:lvl w:ilvl="0" w:tplc="9904AC5A">
      <w:start w:val="28"/>
      <w:numFmt w:val="bullet"/>
      <w:lvlText w:val="-"/>
      <w:lvlJc w:val="left"/>
      <w:pPr>
        <w:ind w:left="1069" w:hanging="360"/>
      </w:pPr>
      <w:rPr>
        <w:rFonts w:ascii="Times New Roman" w:eastAsia="Times New Roman" w:hAnsi="Times New Roman" w:cs="Times New Roman"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22724946">
    <w:abstractNumId w:val="0"/>
  </w:num>
  <w:num w:numId="2" w16cid:durableId="4111955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485"/>
    <w:rsid w:val="00024BDC"/>
    <w:rsid w:val="00076708"/>
    <w:rsid w:val="00096D5F"/>
    <w:rsid w:val="001140D8"/>
    <w:rsid w:val="00171C1E"/>
    <w:rsid w:val="001E7E06"/>
    <w:rsid w:val="00220368"/>
    <w:rsid w:val="00237BD6"/>
    <w:rsid w:val="002576ED"/>
    <w:rsid w:val="00285C4B"/>
    <w:rsid w:val="002927F5"/>
    <w:rsid w:val="002D232A"/>
    <w:rsid w:val="002E29AE"/>
    <w:rsid w:val="00324C92"/>
    <w:rsid w:val="003651E2"/>
    <w:rsid w:val="003A446B"/>
    <w:rsid w:val="003F0FEC"/>
    <w:rsid w:val="0041180C"/>
    <w:rsid w:val="004F1480"/>
    <w:rsid w:val="005F735A"/>
    <w:rsid w:val="006F7DC7"/>
    <w:rsid w:val="007207B3"/>
    <w:rsid w:val="0072507E"/>
    <w:rsid w:val="00765D31"/>
    <w:rsid w:val="00783485"/>
    <w:rsid w:val="0079582B"/>
    <w:rsid w:val="00890409"/>
    <w:rsid w:val="008D19EA"/>
    <w:rsid w:val="008E7845"/>
    <w:rsid w:val="00911CB5"/>
    <w:rsid w:val="00970619"/>
    <w:rsid w:val="00A10739"/>
    <w:rsid w:val="00A532CA"/>
    <w:rsid w:val="00A60315"/>
    <w:rsid w:val="00AD0893"/>
    <w:rsid w:val="00AF245D"/>
    <w:rsid w:val="00B45D51"/>
    <w:rsid w:val="00B74970"/>
    <w:rsid w:val="00BD7CF1"/>
    <w:rsid w:val="00BF332C"/>
    <w:rsid w:val="00C1104A"/>
    <w:rsid w:val="00C3521C"/>
    <w:rsid w:val="00D01FCC"/>
    <w:rsid w:val="00D45875"/>
    <w:rsid w:val="00DF6DD0"/>
    <w:rsid w:val="00F202F9"/>
    <w:rsid w:val="00F31C50"/>
    <w:rsid w:val="00FE10CF"/>
    <w:rsid w:val="00FE2C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5B97F"/>
  <w15:chartTrackingRefBased/>
  <w15:docId w15:val="{AC073DA8-FBC7-4207-BA2F-962DD5B6E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FE2C43"/>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463</Words>
  <Characters>2643</Characters>
  <Application>Microsoft Office Word</Application>
  <DocSecurity>0</DocSecurity>
  <Lines>22</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2</cp:revision>
  <dcterms:created xsi:type="dcterms:W3CDTF">2025-10-17T13:04:00Z</dcterms:created>
  <dcterms:modified xsi:type="dcterms:W3CDTF">2025-10-17T13:04:00Z</dcterms:modified>
</cp:coreProperties>
</file>